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E55F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060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</w:t>
      </w:r>
      <w:r w:rsidR="00415B27">
        <w:rPr>
          <w:sz w:val="24"/>
          <w:szCs w:val="24"/>
        </w:rPr>
        <w:t xml:space="preserve">кандидат за кмет на </w:t>
      </w:r>
      <w:r w:rsidR="00400319">
        <w:rPr>
          <w:sz w:val="24"/>
          <w:szCs w:val="24"/>
        </w:rPr>
        <w:t>община Никола Козлево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3E55FF">
        <w:t>Турхан Фахредин Каракаш</w:t>
      </w:r>
      <w:r w:rsidR="003E55FF">
        <w:rPr>
          <w:sz w:val="24"/>
          <w:szCs w:val="24"/>
        </w:rPr>
        <w:t xml:space="preserve">  за </w:t>
      </w:r>
      <w:r w:rsidR="00400319">
        <w:rPr>
          <w:sz w:val="24"/>
          <w:szCs w:val="24"/>
        </w:rPr>
        <w:t xml:space="preserve">кандидат за кмет на община Никола Козлево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5E20B4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415B27">
        <w:rPr>
          <w:rFonts w:asciiTheme="minorHAnsi" w:hAnsiTheme="minorHAnsi"/>
        </w:rPr>
        <w:t xml:space="preserve">на </w:t>
      </w:r>
      <w:r w:rsidR="00400319">
        <w:rPr>
          <w:rFonts w:asciiTheme="minorHAnsi" w:hAnsiTheme="minorHAnsi"/>
        </w:rPr>
        <w:t>Турхан Фахредин Каракаш</w:t>
      </w:r>
      <w:r w:rsidR="00415B27" w:rsidRPr="00415B27">
        <w:rPr>
          <w:rFonts w:asciiTheme="minorHAnsi" w:hAnsiTheme="minorHAnsi"/>
        </w:rPr>
        <w:t xml:space="preserve">, кандидат за </w:t>
      </w:r>
      <w:r w:rsidR="00EA3C74" w:rsidRPr="00415B27">
        <w:rPr>
          <w:rFonts w:asciiTheme="minorHAnsi" w:hAnsiTheme="minorHAnsi"/>
        </w:rPr>
        <w:t xml:space="preserve"> </w:t>
      </w:r>
      <w:r w:rsidR="00415B27" w:rsidRPr="00415B27">
        <w:rPr>
          <w:rFonts w:asciiTheme="minorHAnsi" w:hAnsiTheme="minorHAnsi"/>
        </w:rPr>
        <w:t xml:space="preserve">кмет на </w:t>
      </w:r>
      <w:r w:rsidR="00400319">
        <w:rPr>
          <w:rFonts w:asciiTheme="minorHAnsi" w:hAnsiTheme="minorHAnsi"/>
        </w:rPr>
        <w:t>община Никола Козл</w:t>
      </w:r>
      <w:r w:rsidR="00415B27" w:rsidRPr="00415B27">
        <w:rPr>
          <w:rFonts w:asciiTheme="minorHAnsi" w:hAnsiTheme="minorHAnsi"/>
        </w:rPr>
        <w:t xml:space="preserve">ево, предложен от </w:t>
      </w:r>
      <w:r w:rsidR="00A11B9B" w:rsidRPr="00415B27">
        <w:rPr>
          <w:rFonts w:asciiTheme="minorHAnsi" w:hAnsiTheme="minorHAnsi"/>
        </w:rPr>
        <w:t xml:space="preserve">партия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400319">
        <w:t>Турхан Фахредин Каракаш</w:t>
      </w:r>
      <w:r w:rsidR="00400319" w:rsidRPr="00415B27">
        <w:t xml:space="preserve">, кандидат за  </w:t>
      </w:r>
      <w:r w:rsidR="00400319" w:rsidRPr="00415B27">
        <w:rPr>
          <w:sz w:val="24"/>
          <w:szCs w:val="24"/>
        </w:rPr>
        <w:t xml:space="preserve">кмет на </w:t>
      </w:r>
      <w:r w:rsidR="00400319">
        <w:t>община Никола Козл</w:t>
      </w:r>
      <w:r w:rsidR="00400319" w:rsidRPr="00415B27">
        <w:rPr>
          <w:sz w:val="24"/>
          <w:szCs w:val="24"/>
        </w:rPr>
        <w:t>ево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E55FF"/>
    <w:rsid w:val="003F1DE3"/>
    <w:rsid w:val="00400319"/>
    <w:rsid w:val="00415B27"/>
    <w:rsid w:val="0043035F"/>
    <w:rsid w:val="00491E1F"/>
    <w:rsid w:val="0052451A"/>
    <w:rsid w:val="005D317F"/>
    <w:rsid w:val="005E20B4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E4B9B"/>
    <w:rsid w:val="00936828"/>
    <w:rsid w:val="009D4B76"/>
    <w:rsid w:val="00A04A85"/>
    <w:rsid w:val="00A11B9B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2015-09-19T14:36:00Z</cp:lastPrinted>
  <dcterms:created xsi:type="dcterms:W3CDTF">2015-09-22T09:14:00Z</dcterms:created>
  <dcterms:modified xsi:type="dcterms:W3CDTF">2015-09-22T09:44:00Z</dcterms:modified>
</cp:coreProperties>
</file>