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</w:t>
      </w:r>
      <w:r w:rsidR="00602352">
        <w:rPr>
          <w:sz w:val="28"/>
          <w:szCs w:val="28"/>
        </w:rPr>
        <w:t>9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165044">
        <w:rPr>
          <w:sz w:val="28"/>
          <w:szCs w:val="28"/>
        </w:rPr>
        <w:t>30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165044" w:rsidRDefault="006F0B0F" w:rsidP="00165044">
      <w:pPr>
        <w:pStyle w:val="NoSpacing"/>
        <w:ind w:firstLine="708"/>
        <w:jc w:val="both"/>
        <w:rPr>
          <w:sz w:val="24"/>
          <w:szCs w:val="24"/>
        </w:rPr>
      </w:pPr>
      <w:r w:rsidRPr="00602352">
        <w:t>О</w:t>
      </w:r>
      <w:r w:rsidR="00E00C2C" w:rsidRPr="00602352">
        <w:t xml:space="preserve">ТНОСНО: </w:t>
      </w:r>
      <w:r w:rsidR="00165044">
        <w:rPr>
          <w:sz w:val="24"/>
          <w:szCs w:val="24"/>
        </w:rPr>
        <w:t>Утвърждаване на образците на бюлетините за общински съветници, кмет на община и кметове на кметства.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17:00 ч. на 30.09.2015 г. от дежурния в ОИК беше констатирано, че в страницата на ОИК – Никола Козлево са получени образците на бюлетините за общински съветници, кмет на община и кметове на кметства.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на ОИК незабавно свика извънредно заседание на комисията.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Образците на бюлетините бяха прегледани на монитор, не бяха констатирани грешки и след одобрението на членовете на ОИК образците на бюлетините бяха разпечатани.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Разпечатаните образци на бюлетините бяха подписани от всички членове на комисията.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и на осн. чл. 87, ал. 1, т. 9 от ИК и Решение                               № 2363-МИ/26.09.2015 г. на ЦИК, ОИК – Никола Козлево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Pr="00165044" w:rsidRDefault="00165044" w:rsidP="00165044">
      <w:pPr>
        <w:pStyle w:val="NoSpacing"/>
        <w:jc w:val="center"/>
        <w:rPr>
          <w:sz w:val="28"/>
          <w:szCs w:val="28"/>
        </w:rPr>
      </w:pPr>
      <w:r w:rsidRPr="0016504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16504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65044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165044">
        <w:rPr>
          <w:sz w:val="28"/>
          <w:szCs w:val="28"/>
        </w:rPr>
        <w:t>И: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Утвърждава образците на бюлетините за общински съветници, кмет на община и кметове на кметства.</w:t>
      </w:r>
    </w:p>
    <w:p w:rsidR="00165044" w:rsidRDefault="00165044" w:rsidP="00165044">
      <w:pPr>
        <w:pStyle w:val="NoSpacing"/>
        <w:ind w:firstLine="708"/>
        <w:jc w:val="both"/>
        <w:rPr>
          <w:sz w:val="24"/>
          <w:szCs w:val="24"/>
        </w:rPr>
      </w:pPr>
    </w:p>
    <w:p w:rsidR="00165044" w:rsidRPr="00602352" w:rsidRDefault="00165044" w:rsidP="00165044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602352" w:rsidRDefault="00F80821" w:rsidP="00165044">
      <w:pPr>
        <w:pStyle w:val="NormalWeb"/>
        <w:ind w:firstLine="708"/>
        <w:jc w:val="both"/>
      </w:pPr>
      <w:r w:rsidRPr="00602352">
        <w:t xml:space="preserve">   </w:t>
      </w: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E5564"/>
    <w:rsid w:val="0016504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91583"/>
    <w:rsid w:val="005D317F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2015-09-24T06:07:00Z</cp:lastPrinted>
  <dcterms:created xsi:type="dcterms:W3CDTF">2015-09-30T09:17:00Z</dcterms:created>
  <dcterms:modified xsi:type="dcterms:W3CDTF">2015-09-30T14:45:00Z</dcterms:modified>
</cp:coreProperties>
</file>