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187F54">
        <w:rPr>
          <w:sz w:val="28"/>
          <w:szCs w:val="28"/>
        </w:rPr>
        <w:t>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10709">
        <w:rPr>
          <w:sz w:val="28"/>
          <w:szCs w:val="28"/>
        </w:rPr>
        <w:t>0</w:t>
      </w:r>
      <w:r w:rsidR="00877286">
        <w:rPr>
          <w:sz w:val="28"/>
          <w:szCs w:val="28"/>
        </w:rPr>
        <w:t>1</w:t>
      </w:r>
      <w:r w:rsidR="00415ED1">
        <w:rPr>
          <w:sz w:val="28"/>
          <w:szCs w:val="28"/>
        </w:rPr>
        <w:t>. 1</w:t>
      </w:r>
      <w:r w:rsidR="00410709">
        <w:rPr>
          <w:sz w:val="28"/>
          <w:szCs w:val="28"/>
        </w:rPr>
        <w:t>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410709" w:rsidRPr="00410709" w:rsidRDefault="00410709" w:rsidP="00410709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ОТНОСНО: Обявяване край на изборния д</w:t>
      </w:r>
      <w:r w:rsidR="00F612DC">
        <w:rPr>
          <w:rFonts w:eastAsia="Times New Roman" w:cs="Times New Roman"/>
          <w:sz w:val="24"/>
          <w:szCs w:val="24"/>
          <w:lang w:eastAsia="bg-BG"/>
        </w:rPr>
        <w:t>ен</w:t>
      </w:r>
      <w:r w:rsidRPr="00410709">
        <w:rPr>
          <w:rFonts w:eastAsia="Times New Roman" w:cs="Times New Roman"/>
          <w:sz w:val="24"/>
          <w:szCs w:val="24"/>
          <w:lang w:eastAsia="bg-BG"/>
        </w:rPr>
        <w:t xml:space="preserve">. </w:t>
      </w:r>
    </w:p>
    <w:p w:rsidR="00410709" w:rsidRPr="00410709" w:rsidRDefault="00410709" w:rsidP="00410709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На основание чл. 87, ал. 1, т. 25 от ИК, във връзка с чл. 220, ал. 1 от ИК, Общинска избирателна комисия в община  Никола Козлево</w:t>
      </w:r>
    </w:p>
    <w:p w:rsidR="00410709" w:rsidRPr="00410709" w:rsidRDefault="00410709" w:rsidP="0041070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410709">
        <w:rPr>
          <w:rFonts w:eastAsia="Times New Roman" w:cs="Times New Roman"/>
          <w:bCs/>
          <w:sz w:val="28"/>
          <w:szCs w:val="28"/>
          <w:lang w:eastAsia="bg-BG"/>
        </w:rPr>
        <w:t>Р Е Ш И:</w:t>
      </w:r>
    </w:p>
    <w:p w:rsidR="00410709" w:rsidRDefault="00410709" w:rsidP="00410709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Об</w:t>
      </w:r>
      <w:r w:rsidR="00F612DC">
        <w:rPr>
          <w:rFonts w:eastAsia="Times New Roman" w:cs="Times New Roman"/>
          <w:sz w:val="24"/>
          <w:szCs w:val="24"/>
          <w:lang w:eastAsia="bg-BG"/>
        </w:rPr>
        <w:t>явява край на изборния ден на 01</w:t>
      </w:r>
      <w:r w:rsidRPr="00410709">
        <w:rPr>
          <w:rFonts w:eastAsia="Times New Roman" w:cs="Times New Roman"/>
          <w:sz w:val="24"/>
          <w:szCs w:val="24"/>
          <w:lang w:eastAsia="bg-BG"/>
        </w:rPr>
        <w:t>.1</w:t>
      </w:r>
      <w:r w:rsidR="00F612DC">
        <w:rPr>
          <w:rFonts w:eastAsia="Times New Roman" w:cs="Times New Roman"/>
          <w:sz w:val="24"/>
          <w:szCs w:val="24"/>
          <w:lang w:eastAsia="bg-BG"/>
        </w:rPr>
        <w:t>1</w:t>
      </w:r>
      <w:r w:rsidRPr="00410709">
        <w:rPr>
          <w:rFonts w:eastAsia="Times New Roman" w:cs="Times New Roman"/>
          <w:sz w:val="24"/>
          <w:szCs w:val="24"/>
          <w:lang w:eastAsia="bg-BG"/>
        </w:rPr>
        <w:t>.2015г. за територ</w:t>
      </w:r>
      <w:r w:rsidR="00F612DC">
        <w:rPr>
          <w:rFonts w:eastAsia="Times New Roman" w:cs="Times New Roman"/>
          <w:sz w:val="24"/>
          <w:szCs w:val="24"/>
          <w:lang w:eastAsia="bg-BG"/>
        </w:rPr>
        <w:t>ията на община Никола Козлево,</w:t>
      </w:r>
      <w:r w:rsidRPr="00410709">
        <w:rPr>
          <w:rFonts w:eastAsia="Times New Roman" w:cs="Times New Roman"/>
          <w:sz w:val="24"/>
          <w:szCs w:val="24"/>
          <w:lang w:eastAsia="bg-BG"/>
        </w:rPr>
        <w:t xml:space="preserve"> приключил в 19.00 часа, при условията на чл. 220, ал. 1 от ИК.</w:t>
      </w:r>
      <w:bookmarkStart w:id="0" w:name="_GoBack"/>
      <w:bookmarkEnd w:id="0"/>
    </w:p>
    <w:p w:rsidR="00410709" w:rsidRPr="00410709" w:rsidRDefault="00410709" w:rsidP="00410709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214012" w:rsidRPr="00602352" w:rsidRDefault="00214012" w:rsidP="0021401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732B8"/>
    <w:rsid w:val="00084EFF"/>
    <w:rsid w:val="000A0CCA"/>
    <w:rsid w:val="000A0F07"/>
    <w:rsid w:val="000C5140"/>
    <w:rsid w:val="000E5564"/>
    <w:rsid w:val="00151A90"/>
    <w:rsid w:val="0018796E"/>
    <w:rsid w:val="00187F54"/>
    <w:rsid w:val="001A76DD"/>
    <w:rsid w:val="001D74BD"/>
    <w:rsid w:val="001E312B"/>
    <w:rsid w:val="001E4A60"/>
    <w:rsid w:val="00214012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0709"/>
    <w:rsid w:val="00415ED1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84401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44B2E"/>
    <w:rsid w:val="00855A58"/>
    <w:rsid w:val="00877286"/>
    <w:rsid w:val="008A5FA6"/>
    <w:rsid w:val="008A6BD9"/>
    <w:rsid w:val="008C640C"/>
    <w:rsid w:val="008F4C9E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27167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E5388"/>
    <w:rsid w:val="00DF2B67"/>
    <w:rsid w:val="00E00C2C"/>
    <w:rsid w:val="00E05B04"/>
    <w:rsid w:val="00E136FB"/>
    <w:rsid w:val="00E15C73"/>
    <w:rsid w:val="00E85BCB"/>
    <w:rsid w:val="00EA3C74"/>
    <w:rsid w:val="00ED3459"/>
    <w:rsid w:val="00ED647E"/>
    <w:rsid w:val="00EE27BC"/>
    <w:rsid w:val="00EF43AA"/>
    <w:rsid w:val="00F11BE6"/>
    <w:rsid w:val="00F122A4"/>
    <w:rsid w:val="00F14073"/>
    <w:rsid w:val="00F46503"/>
    <w:rsid w:val="00F612DC"/>
    <w:rsid w:val="00F64B1B"/>
    <w:rsid w:val="00F710E4"/>
    <w:rsid w:val="00F80821"/>
    <w:rsid w:val="00F830D3"/>
    <w:rsid w:val="00F92462"/>
    <w:rsid w:val="00F97A75"/>
    <w:rsid w:val="00FA09F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2015-10-31T10:53:00Z</cp:lastPrinted>
  <dcterms:created xsi:type="dcterms:W3CDTF">2015-11-01T18:22:00Z</dcterms:created>
  <dcterms:modified xsi:type="dcterms:W3CDTF">2015-11-01T18:25:00Z</dcterms:modified>
</cp:coreProperties>
</file>