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287F48">
        <w:rPr>
          <w:sz w:val="28"/>
          <w:szCs w:val="28"/>
        </w:rPr>
        <w:t>16</w:t>
      </w:r>
    </w:p>
    <w:p w:rsidR="006F0B0F" w:rsidRDefault="00F16E0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Козлево, </w:t>
      </w:r>
      <w:r w:rsidR="00D919CD">
        <w:rPr>
          <w:sz w:val="28"/>
          <w:szCs w:val="28"/>
        </w:rPr>
        <w:t>12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Регистрация на партия АБВ (АЛТЕРНАТИВА ЗА БЪЛГАРСКО ВЪЗРАЖДАНЕ) </w:t>
      </w:r>
      <w:r w:rsidR="00630717">
        <w:rPr>
          <w:sz w:val="24"/>
          <w:szCs w:val="24"/>
        </w:rPr>
        <w:t xml:space="preserve">за участие </w:t>
      </w:r>
      <w:r>
        <w:rPr>
          <w:sz w:val="24"/>
          <w:szCs w:val="24"/>
        </w:rPr>
        <w:t>в изборите за кмет на кметство с. Цани Гинчево на 25. 10. 2015 г.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от партия АБВ (АЛТЕРНАТИВА ЗА БЪЛГАРСКО ВЪЗРАЖДАНЕ) </w:t>
      </w:r>
      <w:r w:rsidR="00623954">
        <w:rPr>
          <w:sz w:val="24"/>
          <w:szCs w:val="24"/>
        </w:rPr>
        <w:t xml:space="preserve">за регистрация </w:t>
      </w:r>
      <w:r w:rsidR="00B87019">
        <w:rPr>
          <w:sz w:val="24"/>
          <w:szCs w:val="24"/>
        </w:rPr>
        <w:t xml:space="preserve">за участие </w:t>
      </w:r>
      <w:r>
        <w:rPr>
          <w:sz w:val="24"/>
          <w:szCs w:val="24"/>
        </w:rPr>
        <w:t>в изборите за кмет на кметство с. Цани Гинчево на 25. 10. 2015 г.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22/03. 09. 2015 г., издадено от ЦИК за регистрация на партията в изборите за общински съветници и кметове на 25. 10. 2015 г.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с упълномощител Георги Седефчов Първанов и упълномощен Пламен Христов Петков с подробно изброени права.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с упълномощител Пламен Христов Петков и упълномощен Христо Гичев Христов с подробно изброени права.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 като прегледа представените документи, комисията установи, че са налице изискванията на </w:t>
      </w:r>
      <w:r w:rsidR="00B87019">
        <w:rPr>
          <w:sz w:val="24"/>
          <w:szCs w:val="24"/>
        </w:rPr>
        <w:t xml:space="preserve">Изборния кодекс и </w:t>
      </w:r>
      <w:bookmarkStart w:id="0" w:name="_GoBack"/>
      <w:bookmarkEnd w:id="0"/>
      <w:r>
        <w:rPr>
          <w:sz w:val="24"/>
          <w:szCs w:val="24"/>
        </w:rPr>
        <w:t>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B87019" w:rsidRDefault="00B87019" w:rsidP="00B870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D919CD" w:rsidRPr="00E25083" w:rsidRDefault="00D919CD" w:rsidP="00D919CD">
      <w:pPr>
        <w:ind w:left="-284" w:right="-426" w:firstLine="992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партия АБВ (АЛТЕРНАТИВА ЗА БЪЛГАРСКО ВЪЗРАЖДАНЕ) </w:t>
      </w:r>
      <w:r w:rsidR="00623954">
        <w:rPr>
          <w:sz w:val="24"/>
          <w:szCs w:val="24"/>
        </w:rPr>
        <w:t xml:space="preserve">за участие </w:t>
      </w:r>
      <w:r>
        <w:rPr>
          <w:sz w:val="24"/>
          <w:szCs w:val="24"/>
        </w:rPr>
        <w:t xml:space="preserve">в изборите за кмет на кметство </w:t>
      </w:r>
      <w:r w:rsidR="00630717">
        <w:rPr>
          <w:sz w:val="24"/>
          <w:szCs w:val="24"/>
        </w:rPr>
        <w:t xml:space="preserve">в </w:t>
      </w:r>
      <w:r>
        <w:rPr>
          <w:sz w:val="24"/>
          <w:szCs w:val="24"/>
        </w:rPr>
        <w:t>с. Цани Гинчево на 25. 10. 2015 г.</w:t>
      </w:r>
    </w:p>
    <w:p w:rsidR="00D919CD" w:rsidRDefault="00D919CD" w:rsidP="00D919CD">
      <w:pPr>
        <w:ind w:left="-284" w:right="-426" w:firstLine="992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D919CD" w:rsidRDefault="00D919CD" w:rsidP="00D919CD">
      <w:pPr>
        <w:ind w:left="-284" w:right="-426" w:firstLine="99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919CD" w:rsidRPr="00710BE7" w:rsidRDefault="00D919CD" w:rsidP="00D919CD">
      <w:pPr>
        <w:ind w:left="-284" w:right="-426" w:firstLine="992"/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D919CD" w:rsidP="00D919CD">
      <w:pPr>
        <w:ind w:left="-284" w:right="-426" w:firstLine="992"/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B87019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C5140"/>
    <w:rsid w:val="00245E52"/>
    <w:rsid w:val="00287F48"/>
    <w:rsid w:val="003214D1"/>
    <w:rsid w:val="003C1685"/>
    <w:rsid w:val="005078ED"/>
    <w:rsid w:val="00595472"/>
    <w:rsid w:val="00623954"/>
    <w:rsid w:val="00630717"/>
    <w:rsid w:val="00644002"/>
    <w:rsid w:val="00680C80"/>
    <w:rsid w:val="006F0B0F"/>
    <w:rsid w:val="00710BE7"/>
    <w:rsid w:val="00962D40"/>
    <w:rsid w:val="009D4B76"/>
    <w:rsid w:val="00A33CEA"/>
    <w:rsid w:val="00AE4461"/>
    <w:rsid w:val="00B149CE"/>
    <w:rsid w:val="00B329C3"/>
    <w:rsid w:val="00B87019"/>
    <w:rsid w:val="00C05190"/>
    <w:rsid w:val="00C77D2E"/>
    <w:rsid w:val="00D82155"/>
    <w:rsid w:val="00D919CD"/>
    <w:rsid w:val="00DC61B7"/>
    <w:rsid w:val="00E523F7"/>
    <w:rsid w:val="00F16E02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11</cp:revision>
  <cp:lastPrinted>2015-09-12T11:39:00Z</cp:lastPrinted>
  <dcterms:created xsi:type="dcterms:W3CDTF">2015-09-12T06:05:00Z</dcterms:created>
  <dcterms:modified xsi:type="dcterms:W3CDTF">2015-09-12T11:59:00Z</dcterms:modified>
</cp:coreProperties>
</file>