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F392" w14:textId="77777777" w:rsidR="00D07235" w:rsidRDefault="00D07235" w:rsidP="00D07235">
      <w:pPr>
        <w:spacing w:after="0" w:line="240" w:lineRule="auto"/>
        <w:jc w:val="center"/>
        <w:rPr>
          <w:rFonts w:ascii="Calibri" w:eastAsia="Calibri" w:hAnsi="Calibri" w:cs="Calibri"/>
          <w:sz w:val="16"/>
        </w:rPr>
      </w:pPr>
      <w:bookmarkStart w:id="0" w:name="_Hlk75548118"/>
      <w:r>
        <w:rPr>
          <w:rFonts w:ascii="Calibri" w:eastAsia="Calibri" w:hAnsi="Calibri" w:cs="Calibri"/>
          <w:sz w:val="36"/>
        </w:rPr>
        <w:t>ОБЩИНСКА ИЗБИРАТЕЛНА КОМИСИЯ – НИКОЛА КОЗЛЕВО</w:t>
      </w:r>
    </w:p>
    <w:p w14:paraId="6D2C0878" w14:textId="77777777" w:rsidR="00D07235" w:rsidRDefault="00D07235" w:rsidP="00D07235">
      <w:pPr>
        <w:spacing w:after="0" w:line="240" w:lineRule="auto"/>
        <w:jc w:val="center"/>
        <w:rPr>
          <w:rFonts w:ascii="Calibri" w:eastAsia="Calibri" w:hAnsi="Calibri" w:cs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19CB0" wp14:editId="62F4F25D">
                <wp:simplePos x="0" y="0"/>
                <wp:positionH relativeFrom="column">
                  <wp:posOffset>123825</wp:posOffset>
                </wp:positionH>
                <wp:positionV relativeFrom="paragraph">
                  <wp:posOffset>54610</wp:posOffset>
                </wp:positionV>
                <wp:extent cx="5781675" cy="19050"/>
                <wp:effectExtent l="0" t="0" r="2857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C00E"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4.3pt" to="4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" strokecolor="black [3200]" strokeweight="1pt">
                <v:stroke joinstyle="miter"/>
              </v:line>
            </w:pict>
          </mc:Fallback>
        </mc:AlternateContent>
      </w:r>
    </w:p>
    <w:p w14:paraId="4D4DDB1B" w14:textId="77777777" w:rsidR="00D07235" w:rsidRDefault="00D07235" w:rsidP="00D0723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с. Никола Козлево, обл. Шумен, пл. „23-ти Септември“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5, Заседателна зала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2</w:t>
      </w:r>
    </w:p>
    <w:p w14:paraId="3EDB69DC" w14:textId="77777777" w:rsidR="00D07235" w:rsidRDefault="00D07235" w:rsidP="00D07235">
      <w:pPr>
        <w:jc w:val="center"/>
      </w:pPr>
      <w:r>
        <w:rPr>
          <w:rFonts w:ascii="Calibri" w:eastAsia="Calibri" w:hAnsi="Calibri" w:cs="Calibri"/>
          <w:sz w:val="24"/>
        </w:rPr>
        <w:t>www. oik2721.cik.bg, e-</w:t>
      </w:r>
      <w:proofErr w:type="spellStart"/>
      <w:r>
        <w:rPr>
          <w:rFonts w:ascii="Calibri" w:eastAsia="Calibri" w:hAnsi="Calibri" w:cs="Calibri"/>
          <w:sz w:val="24"/>
        </w:rPr>
        <w:t>mail</w:t>
      </w:r>
      <w:proofErr w:type="spellEnd"/>
      <w:r>
        <w:rPr>
          <w:rFonts w:ascii="Calibri" w:eastAsia="Calibri" w:hAnsi="Calibri" w:cs="Calibri"/>
          <w:sz w:val="24"/>
        </w:rPr>
        <w:t>: oik2721@cik.bg,</w:t>
      </w:r>
      <w:r>
        <w:rPr>
          <w:rFonts w:ascii="Calibri" w:eastAsia="Calibri" w:hAnsi="Calibri" w:cs="Calibri"/>
          <w:color w:val="0000FF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тел.: 05328 2178</w:t>
      </w:r>
    </w:p>
    <w:p w14:paraId="0278E89B" w14:textId="77777777" w:rsidR="00D07235" w:rsidRDefault="00D07235" w:rsidP="00D07235"/>
    <w:p w14:paraId="738020F4" w14:textId="77777777" w:rsidR="00D07235" w:rsidRPr="00822035" w:rsidRDefault="00D07235" w:rsidP="00D0723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22035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Е</w:t>
      </w:r>
    </w:p>
    <w:p w14:paraId="157D15A6" w14:textId="77777777" w:rsidR="00D07235" w:rsidRDefault="00D07235" w:rsidP="00D072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AB44629" w14:textId="3462D6FE" w:rsidR="00D07235" w:rsidRPr="00D921E5" w:rsidRDefault="00D07235" w:rsidP="00D072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97</w:t>
      </w:r>
    </w:p>
    <w:p w14:paraId="70F49052" w14:textId="2E062B57" w:rsidR="00D07235" w:rsidRDefault="00D07235" w:rsidP="00D072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Козлево, 25.06.2021</w:t>
      </w:r>
      <w:r w:rsidRPr="00D921E5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7845DA98" w14:textId="3DB965BF" w:rsidR="00565EEC" w:rsidRDefault="00565EEC"/>
    <w:p w14:paraId="0C81329F" w14:textId="537FB642" w:rsidR="00D07235" w:rsidRDefault="00D07235"/>
    <w:p w14:paraId="652D7460" w14:textId="77777777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30, ал. 4, т. 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30, ал. 7 от ЗМСМА, Общинска избирателна комисия в община  Никола Козлево</w:t>
      </w:r>
    </w:p>
    <w:p w14:paraId="1BD666F0" w14:textId="77777777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37B36C" w14:textId="77777777" w:rsidR="00D07235" w:rsidRDefault="00D07235" w:rsidP="00D07235">
      <w:pPr>
        <w:pStyle w:val="a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D67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 Е Ш И:</w:t>
      </w:r>
    </w:p>
    <w:p w14:paraId="72EAEC7B" w14:textId="77777777" w:rsidR="00D07235" w:rsidRPr="00DD6756" w:rsidRDefault="00D07235" w:rsidP="00D07235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7F1801" w14:textId="77777777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Прекратява предсрочно пълномощията на Джемил Мехмед Халил, като общински съветник от листата на ПП ГЕРБ в Общински съвет Никола Козлево. Анулира издаденото Удостоверение.</w:t>
      </w:r>
    </w:p>
    <w:p w14:paraId="5BC8B8CD" w14:textId="47275790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Обявява за избран за общински съветник в Общински съвет Никола Козлево следващият в листата на ПП ГЕРБ,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Петков Симеонов, </w:t>
      </w: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E26B61">
        <w:rPr>
          <w:rFonts w:ascii="Times New Roman" w:eastAsia="Times New Roman" w:hAnsi="Times New Roman" w:cs="Times New Roman"/>
          <w:sz w:val="24"/>
          <w:szCs w:val="24"/>
          <w:lang w:eastAsia="bg-BG"/>
        </w:rPr>
        <w:t>***</w:t>
      </w: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обявеният за избран за общински съветник да бъде издадено Удостоверение.</w:t>
      </w:r>
    </w:p>
    <w:p w14:paraId="3E667387" w14:textId="77777777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>3. В тридневен срок от влизане на решението в сила да се уведоми Председателят на Общински съвет Никола Козлево за извършените промени в състава на общинските съветници от листата на ПП ГЕРБ.</w:t>
      </w:r>
    </w:p>
    <w:p w14:paraId="7B6AE0D3" w14:textId="77777777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756">
        <w:rPr>
          <w:rFonts w:ascii="Times New Roman" w:eastAsia="Times New Roman" w:hAnsi="Times New Roman" w:cs="Times New Roman"/>
          <w:sz w:val="24"/>
          <w:szCs w:val="24"/>
          <w:lang w:eastAsia="bg-BG"/>
        </w:rPr>
        <w:t>4. Решението да се обяви при спазване на изискванията на ЗЗЛД.</w:t>
      </w:r>
    </w:p>
    <w:p w14:paraId="4E3FF63D" w14:textId="77777777" w:rsidR="00D07235" w:rsidRPr="00DD6756" w:rsidRDefault="00D07235" w:rsidP="00D072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7FDA2A" w14:textId="4F712AE8" w:rsidR="00D07235" w:rsidRDefault="00D07235" w:rsidP="00D07235">
      <w:pPr>
        <w:rPr>
          <w:rFonts w:ascii="Times New Roman" w:hAnsi="Times New Roman" w:cs="Times New Roman"/>
          <w:sz w:val="24"/>
          <w:szCs w:val="24"/>
        </w:rPr>
      </w:pPr>
      <w:r w:rsidRPr="00DD6756">
        <w:rPr>
          <w:rFonts w:ascii="Times New Roman" w:hAnsi="Times New Roman" w:cs="Times New Roman"/>
          <w:sz w:val="24"/>
          <w:szCs w:val="24"/>
        </w:rPr>
        <w:t>На основание чл. 30, ал. 8 от ЗМСМА, Решението може да се оспори в тридневен срок от приемането му пред Административен съд гр. Шумен.</w:t>
      </w:r>
    </w:p>
    <w:p w14:paraId="4387D4E2" w14:textId="4CFEAA55" w:rsidR="00D07235" w:rsidRDefault="00D07235" w:rsidP="00D07235">
      <w:pPr>
        <w:rPr>
          <w:rFonts w:ascii="Times New Roman" w:hAnsi="Times New Roman" w:cs="Times New Roman"/>
          <w:sz w:val="24"/>
          <w:szCs w:val="24"/>
        </w:rPr>
      </w:pPr>
    </w:p>
    <w:p w14:paraId="60D95C9D" w14:textId="0DC2D5CB" w:rsidR="00D07235" w:rsidRDefault="00D07235" w:rsidP="00D07235">
      <w:pPr>
        <w:rPr>
          <w:rFonts w:ascii="Times New Roman" w:hAnsi="Times New Roman" w:cs="Times New Roman"/>
          <w:sz w:val="24"/>
          <w:szCs w:val="24"/>
        </w:rPr>
      </w:pPr>
    </w:p>
    <w:p w14:paraId="06908FA9" w14:textId="72E401BC" w:rsidR="00D07235" w:rsidRDefault="00D07235" w:rsidP="00D07235">
      <w:pPr>
        <w:rPr>
          <w:rFonts w:ascii="Times New Roman" w:hAnsi="Times New Roman" w:cs="Times New Roman"/>
          <w:sz w:val="24"/>
          <w:szCs w:val="24"/>
        </w:rPr>
      </w:pPr>
    </w:p>
    <w:p w14:paraId="2DB6EEC4" w14:textId="77777777" w:rsidR="001B7FA7" w:rsidRDefault="001B7FA7" w:rsidP="001B7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_______(П)________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______(П)________</w:t>
      </w:r>
    </w:p>
    <w:p w14:paraId="5DF29B1C" w14:textId="77777777" w:rsidR="001B7FA7" w:rsidRDefault="001B7FA7" w:rsidP="001B7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(Десислава Христова)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(Афизе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Сабахгил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23841B" w14:textId="77777777" w:rsidR="00D07235" w:rsidRDefault="00D07235" w:rsidP="00D07235"/>
    <w:sectPr w:rsidR="00D0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5"/>
    <w:rsid w:val="001B7FA7"/>
    <w:rsid w:val="00565EEC"/>
    <w:rsid w:val="00D07235"/>
    <w:rsid w:val="00DF6DE5"/>
    <w:rsid w:val="00E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7970"/>
  <w15:chartTrackingRefBased/>
  <w15:docId w15:val="{142FEE21-B325-4A27-8E1A-AE3E2A41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35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Ivanova</dc:creator>
  <cp:keywords/>
  <dc:description/>
  <cp:lastModifiedBy>Desislava Ivanova</cp:lastModifiedBy>
  <cp:revision>3</cp:revision>
  <dcterms:created xsi:type="dcterms:W3CDTF">2021-06-25T18:32:00Z</dcterms:created>
  <dcterms:modified xsi:type="dcterms:W3CDTF">2021-06-25T18:33:00Z</dcterms:modified>
</cp:coreProperties>
</file>