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071CB7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014</w:t>
      </w:r>
    </w:p>
    <w:p w:rsidR="006F0B0F" w:rsidRDefault="00ED240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993ADC">
        <w:rPr>
          <w:sz w:val="28"/>
          <w:szCs w:val="28"/>
        </w:rPr>
        <w:t>11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25083" w:rsidRDefault="00E25083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 w:rsidR="00071CB7">
        <w:rPr>
          <w:sz w:val="24"/>
          <w:szCs w:val="24"/>
        </w:rPr>
        <w:t>Определяне на броя на мандатите за общински съветници при произвеждане на изборите за общински съветници и за кметове на 25. 10. 2015 г.</w:t>
      </w:r>
    </w:p>
    <w:p w:rsidR="00071CB7" w:rsidRDefault="00071CB7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разпоредбата на чл. 19 от ЗМСМА в общините с население до 10 000 души Общинския съвет следва да се състои от 13 (тринадесет) съветника. </w:t>
      </w:r>
    </w:p>
    <w:p w:rsidR="00071CB7" w:rsidRDefault="009A5FA9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направената справка, актуална към 15. 06. 2015 г., населението по постоянен адрес в Община Никола Козлево е 8951 души.</w:t>
      </w:r>
    </w:p>
    <w:p w:rsidR="00E25083" w:rsidRPr="00710BE7" w:rsidRDefault="009A5FA9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горното и н</w:t>
      </w:r>
      <w:r w:rsidR="00E25083">
        <w:rPr>
          <w:sz w:val="24"/>
          <w:szCs w:val="24"/>
        </w:rPr>
        <w:t>а основание</w:t>
      </w:r>
      <w:r w:rsidR="00E25083" w:rsidRPr="00710BE7">
        <w:rPr>
          <w:sz w:val="24"/>
          <w:szCs w:val="24"/>
        </w:rPr>
        <w:t xml:space="preserve"> ч</w:t>
      </w:r>
      <w:r w:rsidR="00E25083">
        <w:rPr>
          <w:sz w:val="24"/>
          <w:szCs w:val="24"/>
        </w:rPr>
        <w:t>л. 87, ал. 1, т. 12 от Изборния кодекс</w:t>
      </w:r>
      <w:r w:rsidR="00071CB7">
        <w:rPr>
          <w:sz w:val="24"/>
          <w:szCs w:val="24"/>
        </w:rPr>
        <w:t xml:space="preserve"> във връзка с т. 1 от Решение на ЦИК № 2080-МИ/10. 09. 2015 г.</w:t>
      </w:r>
      <w:r w:rsidR="00E25083">
        <w:rPr>
          <w:sz w:val="24"/>
          <w:szCs w:val="24"/>
        </w:rPr>
        <w:t xml:space="preserve">, </w:t>
      </w:r>
      <w:r w:rsidR="00E25083" w:rsidRPr="00710BE7">
        <w:rPr>
          <w:sz w:val="24"/>
          <w:szCs w:val="24"/>
        </w:rPr>
        <w:t>Общинската избирателна комисия</w:t>
      </w:r>
      <w:r w:rsidR="00E25083">
        <w:rPr>
          <w:sz w:val="24"/>
          <w:szCs w:val="24"/>
        </w:rPr>
        <w:t xml:space="preserve"> – Никола Козлево </w:t>
      </w:r>
    </w:p>
    <w:p w:rsidR="00E25083" w:rsidRPr="00E25083" w:rsidRDefault="00E25083" w:rsidP="00E25083">
      <w:pPr>
        <w:ind w:firstLine="708"/>
        <w:jc w:val="center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E25083" w:rsidRDefault="00071CB7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броя на мандатите в Общински съвет – Никола Козлево на тринадесет.</w:t>
      </w:r>
    </w:p>
    <w:p w:rsidR="00071CB7" w:rsidRDefault="00071CB7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Копие от Решението да се изпрати </w:t>
      </w:r>
      <w:r w:rsidR="00706683">
        <w:rPr>
          <w:sz w:val="24"/>
          <w:szCs w:val="24"/>
        </w:rPr>
        <w:t>до О</w:t>
      </w:r>
      <w:bookmarkStart w:id="0" w:name="_GoBack"/>
      <w:bookmarkEnd w:id="0"/>
      <w:r>
        <w:rPr>
          <w:sz w:val="24"/>
          <w:szCs w:val="24"/>
        </w:rPr>
        <w:t>бщинска администрация Никола Козлево и Централната избирателна комисия.</w:t>
      </w:r>
    </w:p>
    <w:p w:rsidR="004D33A9" w:rsidRDefault="004D33A9" w:rsidP="004D33A9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D82155"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D82155">
        <w:rPr>
          <w:sz w:val="24"/>
          <w:szCs w:val="24"/>
        </w:rPr>
        <w:t xml:space="preserve"> 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 w:rsidR="00D82155">
        <w:rPr>
          <w:sz w:val="24"/>
          <w:szCs w:val="24"/>
        </w:rPr>
        <w:t xml:space="preserve">  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D82155">
        <w:rPr>
          <w:sz w:val="24"/>
          <w:szCs w:val="24"/>
        </w:rPr>
        <w:t xml:space="preserve">   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4931F2">
      <w:pgSz w:w="11906" w:h="16838"/>
      <w:pgMar w:top="1276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71CB7"/>
    <w:rsid w:val="000C5140"/>
    <w:rsid w:val="00245E52"/>
    <w:rsid w:val="003214D1"/>
    <w:rsid w:val="00332851"/>
    <w:rsid w:val="003C1685"/>
    <w:rsid w:val="00471D05"/>
    <w:rsid w:val="004931F2"/>
    <w:rsid w:val="004D33A9"/>
    <w:rsid w:val="005214D1"/>
    <w:rsid w:val="00595472"/>
    <w:rsid w:val="00680C80"/>
    <w:rsid w:val="006A332D"/>
    <w:rsid w:val="006F0B0F"/>
    <w:rsid w:val="00706683"/>
    <w:rsid w:val="00710BE7"/>
    <w:rsid w:val="00793144"/>
    <w:rsid w:val="00993ADC"/>
    <w:rsid w:val="009A5FA9"/>
    <w:rsid w:val="009D4B76"/>
    <w:rsid w:val="00A33CEA"/>
    <w:rsid w:val="00AE4461"/>
    <w:rsid w:val="00B07BC2"/>
    <w:rsid w:val="00B149CE"/>
    <w:rsid w:val="00B329C3"/>
    <w:rsid w:val="00C05190"/>
    <w:rsid w:val="00C77D2E"/>
    <w:rsid w:val="00D82155"/>
    <w:rsid w:val="00DC61B7"/>
    <w:rsid w:val="00E25083"/>
    <w:rsid w:val="00ED2409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paragraph" w:styleId="NoSpacing">
    <w:name w:val="No Spacing"/>
    <w:uiPriority w:val="1"/>
    <w:qFormat/>
    <w:rsid w:val="004D3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paragraph" w:styleId="NoSpacing">
    <w:name w:val="No Spacing"/>
    <w:uiPriority w:val="1"/>
    <w:qFormat/>
    <w:rsid w:val="004D3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2015-09-11T13:42:00Z</cp:lastPrinted>
  <dcterms:created xsi:type="dcterms:W3CDTF">2015-09-11T13:42:00Z</dcterms:created>
  <dcterms:modified xsi:type="dcterms:W3CDTF">2015-09-11T13:43:00Z</dcterms:modified>
</cp:coreProperties>
</file>